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659B" w14:textId="53ED43EB" w:rsidR="00203AA8" w:rsidRPr="00A357F1" w:rsidRDefault="00203AA8" w:rsidP="00AD0A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it-IT"/>
        </w:rPr>
      </w:pPr>
      <w:r w:rsidRPr="00A357F1">
        <w:rPr>
          <w:rFonts w:ascii="Times New Roman" w:hAnsi="Times New Roman" w:cs="Times New Roman"/>
          <w:b/>
          <w:bCs/>
          <w:lang w:val="it-IT"/>
        </w:rPr>
        <w:t>Antonella Tramacere, PhD</w:t>
      </w:r>
    </w:p>
    <w:p w14:paraId="0D9B04C5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1A6E7856" w14:textId="49CE6239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Indice H 8; i10 Indice 8</w:t>
      </w:r>
    </w:p>
    <w:p w14:paraId="1B0B407A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68197904" w14:textId="09BCF785" w:rsidR="00203AA8" w:rsidRPr="00A357F1" w:rsidRDefault="00203AA8" w:rsidP="00AD0A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it-IT"/>
        </w:rPr>
      </w:pPr>
      <w:r w:rsidRPr="00A357F1">
        <w:rPr>
          <w:rFonts w:ascii="Times New Roman" w:hAnsi="Times New Roman" w:cs="Times New Roman"/>
          <w:b/>
          <w:bCs/>
          <w:lang w:val="it-IT"/>
        </w:rPr>
        <w:t>Esperienze Lavorative</w:t>
      </w:r>
    </w:p>
    <w:p w14:paraId="5D921B6E" w14:textId="1E67DE95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2024 (</w:t>
      </w:r>
      <w:r w:rsidRPr="00A357F1">
        <w:rPr>
          <w:rFonts w:ascii="Times New Roman" w:hAnsi="Times New Roman" w:cs="Times New Roman"/>
          <w:lang w:val="it-IT"/>
        </w:rPr>
        <w:t xml:space="preserve">dal </w:t>
      </w:r>
      <w:r w:rsidRPr="00A357F1">
        <w:rPr>
          <w:rFonts w:ascii="Times New Roman" w:hAnsi="Times New Roman" w:cs="Times New Roman"/>
          <w:lang w:val="it-IT"/>
        </w:rPr>
        <w:t xml:space="preserve">2 aprile - in corso) </w:t>
      </w:r>
      <w:r w:rsidRPr="00A357F1">
        <w:rPr>
          <w:rFonts w:ascii="Times New Roman" w:hAnsi="Times New Roman" w:cs="Times New Roman"/>
          <w:lang w:val="it-IT"/>
        </w:rPr>
        <w:t>RtdB</w:t>
      </w:r>
      <w:r w:rsidRPr="00A357F1">
        <w:rPr>
          <w:rFonts w:ascii="Times New Roman" w:hAnsi="Times New Roman" w:cs="Times New Roman"/>
          <w:lang w:val="it-IT"/>
        </w:rPr>
        <w:t xml:space="preserve"> Università Roma Tre, Dipartimento di Filosofia, Comunicazione e Spettacolo</w:t>
      </w:r>
      <w:r w:rsidRPr="00A357F1">
        <w:rPr>
          <w:rFonts w:ascii="Times New Roman" w:hAnsi="Times New Roman" w:cs="Times New Roman"/>
          <w:lang w:val="it-IT"/>
        </w:rPr>
        <w:t>.</w:t>
      </w:r>
      <w:r w:rsidRPr="00A357F1">
        <w:rPr>
          <w:rFonts w:ascii="Times New Roman" w:hAnsi="Times New Roman" w:cs="Times New Roman"/>
          <w:lang w:val="it-IT"/>
        </w:rPr>
        <w:t xml:space="preserve"> Roma, Italia.</w:t>
      </w:r>
    </w:p>
    <w:p w14:paraId="49332540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4A28DD5E" w14:textId="217DD49F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2021 - 2024 (dal 1° gennaio all'8 marzo) Assegnista di ricerca</w:t>
      </w:r>
      <w:r w:rsidRPr="00A357F1">
        <w:rPr>
          <w:rFonts w:ascii="Times New Roman" w:hAnsi="Times New Roman" w:cs="Times New Roman"/>
          <w:lang w:val="it-IT"/>
        </w:rPr>
        <w:t>,</w:t>
      </w:r>
      <w:r w:rsidRPr="00A357F1">
        <w:rPr>
          <w:rFonts w:ascii="Times New Roman" w:hAnsi="Times New Roman" w:cs="Times New Roman"/>
          <w:lang w:val="it-IT"/>
        </w:rPr>
        <w:t xml:space="preserve"> Università di Bologna, Dipartimento di Filosofia e Scienze della Comunicazione. Bologna, Italia.</w:t>
      </w:r>
    </w:p>
    <w:p w14:paraId="1CC1462D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3DADFCD2" w14:textId="6CED6C1D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2020 - 2021 (dal 18 agosto al 31 gennaio) Docente </w:t>
      </w:r>
      <w:r w:rsidRPr="00A357F1">
        <w:rPr>
          <w:rFonts w:ascii="Times New Roman" w:hAnsi="Times New Roman" w:cs="Times New Roman"/>
          <w:lang w:val="it-IT"/>
        </w:rPr>
        <w:t>a contratto</w:t>
      </w:r>
      <w:r w:rsidRPr="00A357F1">
        <w:rPr>
          <w:rFonts w:ascii="Times New Roman" w:hAnsi="Times New Roman" w:cs="Times New Roman"/>
          <w:lang w:val="it-IT"/>
        </w:rPr>
        <w:t xml:space="preserve"> e </w:t>
      </w:r>
      <w:r w:rsidRPr="00A357F1">
        <w:rPr>
          <w:rFonts w:ascii="Times New Roman" w:hAnsi="Times New Roman" w:cs="Times New Roman"/>
          <w:lang w:val="it-IT"/>
        </w:rPr>
        <w:t>R</w:t>
      </w:r>
      <w:r w:rsidRPr="00A357F1">
        <w:rPr>
          <w:rFonts w:ascii="Times New Roman" w:hAnsi="Times New Roman" w:cs="Times New Roman"/>
          <w:lang w:val="it-IT"/>
        </w:rPr>
        <w:t>icercat</w:t>
      </w:r>
      <w:r w:rsidRPr="00A357F1">
        <w:rPr>
          <w:rFonts w:ascii="Times New Roman" w:hAnsi="Times New Roman" w:cs="Times New Roman"/>
          <w:lang w:val="it-IT"/>
        </w:rPr>
        <w:t>rice,</w:t>
      </w:r>
    </w:p>
    <w:p w14:paraId="56C8E146" w14:textId="422B0240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Mississippi State University, Dipartimento di Filosofia e Religione. Ms, USA</w:t>
      </w:r>
      <w:r w:rsidR="009A2DA6" w:rsidRPr="00A357F1">
        <w:rPr>
          <w:rFonts w:ascii="Times New Roman" w:hAnsi="Times New Roman" w:cs="Times New Roman"/>
          <w:lang w:val="it-IT"/>
        </w:rPr>
        <w:t>.</w:t>
      </w:r>
    </w:p>
    <w:p w14:paraId="7377243A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215B82D7" w14:textId="6A4A5EFD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2018 - 2021 </w:t>
      </w:r>
      <w:r w:rsidRPr="00A357F1">
        <w:rPr>
          <w:rFonts w:ascii="Times New Roman" w:hAnsi="Times New Roman" w:cs="Times New Roman"/>
          <w:lang w:val="it-IT"/>
        </w:rPr>
        <w:t xml:space="preserve">Assegnista di Ricerca, </w:t>
      </w:r>
      <w:r w:rsidRPr="00A357F1">
        <w:rPr>
          <w:rFonts w:ascii="Times New Roman" w:hAnsi="Times New Roman" w:cs="Times New Roman"/>
          <w:lang w:val="it-IT"/>
        </w:rPr>
        <w:t xml:space="preserve">Max Plank per la </w:t>
      </w:r>
      <w:r w:rsidRPr="00A357F1">
        <w:rPr>
          <w:rFonts w:ascii="Times New Roman" w:hAnsi="Times New Roman" w:cs="Times New Roman"/>
          <w:lang w:val="it-IT"/>
        </w:rPr>
        <w:t>S</w:t>
      </w:r>
      <w:r w:rsidRPr="00A357F1">
        <w:rPr>
          <w:rFonts w:ascii="Times New Roman" w:hAnsi="Times New Roman" w:cs="Times New Roman"/>
          <w:lang w:val="it-IT"/>
        </w:rPr>
        <w:t xml:space="preserve">cienza della </w:t>
      </w:r>
      <w:r w:rsidRPr="00A357F1">
        <w:rPr>
          <w:rFonts w:ascii="Times New Roman" w:hAnsi="Times New Roman" w:cs="Times New Roman"/>
          <w:lang w:val="it-IT"/>
        </w:rPr>
        <w:t>S</w:t>
      </w:r>
      <w:r w:rsidRPr="00A357F1">
        <w:rPr>
          <w:rFonts w:ascii="Times New Roman" w:hAnsi="Times New Roman" w:cs="Times New Roman"/>
          <w:lang w:val="it-IT"/>
        </w:rPr>
        <w:t xml:space="preserve">toria </w:t>
      </w:r>
      <w:r w:rsidRPr="00A357F1">
        <w:rPr>
          <w:rFonts w:ascii="Times New Roman" w:hAnsi="Times New Roman" w:cs="Times New Roman"/>
          <w:lang w:val="it-IT"/>
        </w:rPr>
        <w:t>U</w:t>
      </w:r>
      <w:r w:rsidRPr="00A357F1">
        <w:rPr>
          <w:rFonts w:ascii="Times New Roman" w:hAnsi="Times New Roman" w:cs="Times New Roman"/>
          <w:lang w:val="it-IT"/>
        </w:rPr>
        <w:t>mana, Dipartimento di evoluzione linguistica e culturale. Jena, Germania</w:t>
      </w:r>
      <w:r w:rsidR="009A2DA6" w:rsidRPr="00A357F1">
        <w:rPr>
          <w:rFonts w:ascii="Times New Roman" w:hAnsi="Times New Roman" w:cs="Times New Roman"/>
          <w:lang w:val="it-IT"/>
        </w:rPr>
        <w:t>.</w:t>
      </w:r>
    </w:p>
    <w:p w14:paraId="4EB72402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41C46029" w14:textId="610B8A7C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2019 (dal 1° gennaio al 30 aprile) Visiting</w:t>
      </w:r>
      <w:r w:rsidR="009A2DA6"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Centro di filosofia della scienza, Università di Pittsburgh, Pennsylvania, USA</w:t>
      </w:r>
    </w:p>
    <w:p w14:paraId="25A9CB41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2C65AEEA" w14:textId="28756CA1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2017 - 2018 </w:t>
      </w:r>
      <w:r w:rsidR="009A2DA6" w:rsidRPr="00A357F1">
        <w:rPr>
          <w:rFonts w:ascii="Times New Roman" w:hAnsi="Times New Roman" w:cs="Times New Roman"/>
          <w:lang w:val="it-IT"/>
        </w:rPr>
        <w:t xml:space="preserve">Docente a Contratto, </w:t>
      </w:r>
      <w:r w:rsidRPr="00A357F1">
        <w:rPr>
          <w:rFonts w:ascii="Times New Roman" w:hAnsi="Times New Roman" w:cs="Times New Roman"/>
          <w:lang w:val="it-IT"/>
        </w:rPr>
        <w:t>Università Humboldt, Dipartimento Mente e Cervello. Berlino, Germania</w:t>
      </w:r>
      <w:r w:rsidR="009A2DA6" w:rsidRPr="00A357F1">
        <w:rPr>
          <w:rFonts w:ascii="Times New Roman" w:hAnsi="Times New Roman" w:cs="Times New Roman"/>
          <w:lang w:val="it-IT"/>
        </w:rPr>
        <w:t>.</w:t>
      </w:r>
    </w:p>
    <w:p w14:paraId="53F400A0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0163AF46" w14:textId="26E4C8D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2016 - 2017 </w:t>
      </w:r>
      <w:r w:rsidR="009A2DA6" w:rsidRPr="00A357F1">
        <w:rPr>
          <w:rFonts w:ascii="Times New Roman" w:hAnsi="Times New Roman" w:cs="Times New Roman"/>
          <w:lang w:val="it-IT"/>
        </w:rPr>
        <w:t xml:space="preserve">Assegnista di Ricerca, </w:t>
      </w:r>
      <w:r w:rsidRPr="00A357F1">
        <w:rPr>
          <w:rFonts w:ascii="Times New Roman" w:hAnsi="Times New Roman" w:cs="Times New Roman"/>
          <w:lang w:val="it-IT"/>
        </w:rPr>
        <w:t xml:space="preserve">Lichtenberg Kolleg - Istituto di studi avanzati e Centro </w:t>
      </w:r>
      <w:r w:rsidR="009A2DA6" w:rsidRPr="00A357F1">
        <w:rPr>
          <w:rFonts w:ascii="Times New Roman" w:hAnsi="Times New Roman" w:cs="Times New Roman"/>
          <w:lang w:val="it-IT"/>
        </w:rPr>
        <w:t>T</w:t>
      </w:r>
      <w:r w:rsidRPr="00A357F1">
        <w:rPr>
          <w:rFonts w:ascii="Times New Roman" w:hAnsi="Times New Roman" w:cs="Times New Roman"/>
          <w:lang w:val="it-IT"/>
        </w:rPr>
        <w:t xml:space="preserve">edesco </w:t>
      </w:r>
      <w:r w:rsidR="009A2DA6" w:rsidRPr="00A357F1">
        <w:rPr>
          <w:rFonts w:ascii="Times New Roman" w:hAnsi="Times New Roman" w:cs="Times New Roman"/>
          <w:lang w:val="it-IT"/>
        </w:rPr>
        <w:t>sui</w:t>
      </w:r>
      <w:r w:rsidRPr="00A357F1">
        <w:rPr>
          <w:rFonts w:ascii="Times New Roman" w:hAnsi="Times New Roman" w:cs="Times New Roman"/>
          <w:lang w:val="it-IT"/>
        </w:rPr>
        <w:t xml:space="preserve"> </w:t>
      </w:r>
      <w:r w:rsidR="009A2DA6" w:rsidRPr="00A357F1">
        <w:rPr>
          <w:rFonts w:ascii="Times New Roman" w:hAnsi="Times New Roman" w:cs="Times New Roman"/>
          <w:lang w:val="it-IT"/>
        </w:rPr>
        <w:t>P</w:t>
      </w:r>
      <w:r w:rsidRPr="00A357F1">
        <w:rPr>
          <w:rFonts w:ascii="Times New Roman" w:hAnsi="Times New Roman" w:cs="Times New Roman"/>
          <w:lang w:val="it-IT"/>
        </w:rPr>
        <w:t>rimati. Gottinga, Germania</w:t>
      </w:r>
      <w:r w:rsidR="009A2DA6" w:rsidRPr="00A357F1">
        <w:rPr>
          <w:rFonts w:ascii="Times New Roman" w:hAnsi="Times New Roman" w:cs="Times New Roman"/>
          <w:lang w:val="it-IT"/>
        </w:rPr>
        <w:t>.</w:t>
      </w:r>
    </w:p>
    <w:p w14:paraId="6847B0A6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2150AE31" w14:textId="31F9BA18" w:rsidR="00203AA8" w:rsidRPr="00A357F1" w:rsidRDefault="00203AA8" w:rsidP="00AD0A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it-IT"/>
        </w:rPr>
      </w:pPr>
      <w:r w:rsidRPr="00A357F1">
        <w:rPr>
          <w:rFonts w:ascii="Times New Roman" w:hAnsi="Times New Roman" w:cs="Times New Roman"/>
          <w:b/>
          <w:bCs/>
          <w:lang w:val="it-IT"/>
        </w:rPr>
        <w:t>Formazione</w:t>
      </w:r>
    </w:p>
    <w:p w14:paraId="2F376398" w14:textId="00896714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2016 Dottorato di </w:t>
      </w:r>
      <w:r w:rsidR="009A2DA6" w:rsidRPr="00A357F1">
        <w:rPr>
          <w:rFonts w:ascii="Times New Roman" w:hAnsi="Times New Roman" w:cs="Times New Roman"/>
          <w:lang w:val="it-IT"/>
        </w:rPr>
        <w:t>R</w:t>
      </w:r>
      <w:r w:rsidRPr="00A357F1">
        <w:rPr>
          <w:rFonts w:ascii="Times New Roman" w:hAnsi="Times New Roman" w:cs="Times New Roman"/>
          <w:lang w:val="it-IT"/>
        </w:rPr>
        <w:t>icerca in Neuroscienze umane e comparate, Dipartimento di Neuroscienze</w:t>
      </w:r>
      <w:r w:rsidR="009A2DA6" w:rsidRPr="00A357F1">
        <w:rPr>
          <w:rFonts w:ascii="Times New Roman" w:hAnsi="Times New Roman" w:cs="Times New Roman"/>
          <w:lang w:val="it-IT"/>
        </w:rPr>
        <w:t>,</w:t>
      </w:r>
      <w:r w:rsidRPr="00A357F1">
        <w:rPr>
          <w:rFonts w:ascii="Times New Roman" w:hAnsi="Times New Roman" w:cs="Times New Roman"/>
          <w:lang w:val="it-IT"/>
        </w:rPr>
        <w:t xml:space="preserve"> Università di Parma. Parma, Italia (Summa Cum Laude)</w:t>
      </w:r>
    </w:p>
    <w:p w14:paraId="7AF4973B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Supervisore: Prof. Pier F. Ferrari</w:t>
      </w:r>
    </w:p>
    <w:p w14:paraId="145AAA8C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754D76ED" w14:textId="2D6DB2C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2013 </w:t>
      </w:r>
      <w:r w:rsidR="009A2DA6" w:rsidRPr="00A357F1">
        <w:rPr>
          <w:rFonts w:ascii="Times New Roman" w:hAnsi="Times New Roman" w:cs="Times New Roman"/>
          <w:lang w:val="it-IT"/>
        </w:rPr>
        <w:t>T</w:t>
      </w:r>
      <w:r w:rsidRPr="00A357F1">
        <w:rPr>
          <w:rFonts w:ascii="Times New Roman" w:hAnsi="Times New Roman" w:cs="Times New Roman"/>
          <w:lang w:val="it-IT"/>
        </w:rPr>
        <w:t>irocinante, Dipartimento di Sviluppo Cognitivo Simbolico, Ricken Brain Science Institute. Tokyo, Giappone</w:t>
      </w:r>
    </w:p>
    <w:p w14:paraId="37D85989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Supervisore: Prof. Atsushi Iriki</w:t>
      </w:r>
    </w:p>
    <w:p w14:paraId="01EFA4EE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7E04AB69" w14:textId="45488DCF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2011 Laurea magistrale in Filosofia della Biologia e della Cognizione, Università Sapienza. Roma, Italia</w:t>
      </w:r>
      <w:r w:rsidRPr="00A357F1">
        <w:rPr>
          <w:rFonts w:ascii="Times New Roman" w:hAnsi="Times New Roman" w:cs="Times New Roman"/>
          <w:lang w:val="it-IT"/>
        </w:rPr>
        <w:t>.</w:t>
      </w:r>
    </w:p>
    <w:p w14:paraId="1430C984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(Summa Cum Laude)</w:t>
      </w:r>
    </w:p>
    <w:p w14:paraId="2EAF95DC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Tesi: Imprinting parentale: Innato e Acquisito nell'Epigenetica Comportamentale</w:t>
      </w:r>
    </w:p>
    <w:p w14:paraId="2114E8A6" w14:textId="2425D90F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Relatrice e Correlatore</w:t>
      </w:r>
      <w:r w:rsidRPr="00A357F1">
        <w:rPr>
          <w:rFonts w:ascii="Times New Roman" w:hAnsi="Times New Roman" w:cs="Times New Roman"/>
          <w:lang w:val="it-IT"/>
        </w:rPr>
        <w:t>: Prof.</w:t>
      </w:r>
      <w:r w:rsidRPr="00A357F1">
        <w:rPr>
          <w:rFonts w:ascii="Times New Roman" w:hAnsi="Times New Roman" w:cs="Times New Roman"/>
          <w:lang w:val="it-IT"/>
        </w:rPr>
        <w:t>ssa</w:t>
      </w:r>
      <w:r w:rsidRPr="00A357F1">
        <w:rPr>
          <w:rFonts w:ascii="Times New Roman" w:hAnsi="Times New Roman" w:cs="Times New Roman"/>
          <w:lang w:val="it-IT"/>
        </w:rPr>
        <w:t xml:space="preserve"> Elena Gagliasso, </w:t>
      </w:r>
      <w:r w:rsidRPr="00A357F1">
        <w:rPr>
          <w:rFonts w:ascii="Times New Roman" w:hAnsi="Times New Roman" w:cs="Times New Roman"/>
          <w:lang w:val="it-IT"/>
        </w:rPr>
        <w:t xml:space="preserve">Prof. </w:t>
      </w:r>
      <w:r w:rsidRPr="00A357F1">
        <w:rPr>
          <w:rFonts w:ascii="Times New Roman" w:hAnsi="Times New Roman" w:cs="Times New Roman"/>
          <w:lang w:val="it-IT"/>
        </w:rPr>
        <w:t>Augusto Vitale.</w:t>
      </w:r>
    </w:p>
    <w:p w14:paraId="3A2DE5F9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</w:p>
    <w:p w14:paraId="0DDC47BE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2008 Laurea in Filosofia, Università Sapienza. Roma, Italia</w:t>
      </w:r>
    </w:p>
    <w:p w14:paraId="56B90609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(Summa Cum Laude)</w:t>
      </w:r>
    </w:p>
    <w:p w14:paraId="13296216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Tesi: Epigenetica, assimilazione o rivoluzione?</w:t>
      </w:r>
    </w:p>
    <w:p w14:paraId="35A49F2A" w14:textId="2846B910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Relat</w:t>
      </w:r>
      <w:r w:rsidRPr="00A357F1">
        <w:rPr>
          <w:rFonts w:ascii="Times New Roman" w:hAnsi="Times New Roman" w:cs="Times New Roman"/>
          <w:lang w:val="it-IT"/>
        </w:rPr>
        <w:t>rice</w:t>
      </w:r>
      <w:r w:rsidRPr="00A357F1">
        <w:rPr>
          <w:rFonts w:ascii="Times New Roman" w:hAnsi="Times New Roman" w:cs="Times New Roman"/>
          <w:lang w:val="it-IT"/>
        </w:rPr>
        <w:t>: Prof.</w:t>
      </w:r>
      <w:r w:rsidRPr="00A357F1">
        <w:rPr>
          <w:rFonts w:ascii="Times New Roman" w:hAnsi="Times New Roman" w:cs="Times New Roman"/>
          <w:lang w:val="it-IT"/>
        </w:rPr>
        <w:t>ssa</w:t>
      </w:r>
      <w:r w:rsidRPr="00A357F1">
        <w:rPr>
          <w:rFonts w:ascii="Times New Roman" w:hAnsi="Times New Roman" w:cs="Times New Roman"/>
          <w:lang w:val="it-IT"/>
        </w:rPr>
        <w:t xml:space="preserve"> Elena Gagliasso.</w:t>
      </w:r>
    </w:p>
    <w:p w14:paraId="077AD871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</w:p>
    <w:p w14:paraId="0ECE13C9" w14:textId="2F40DA19" w:rsidR="009A2DA6" w:rsidRPr="00A357F1" w:rsidRDefault="009A2DA6" w:rsidP="00AD0A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it-IT"/>
        </w:rPr>
      </w:pPr>
      <w:r w:rsidRPr="00A357F1">
        <w:rPr>
          <w:rFonts w:ascii="Times New Roman" w:hAnsi="Times New Roman" w:cs="Times New Roman"/>
          <w:b/>
          <w:bCs/>
          <w:lang w:val="it-IT"/>
        </w:rPr>
        <w:t>P</w:t>
      </w:r>
      <w:r w:rsidRPr="00A357F1">
        <w:rPr>
          <w:rFonts w:ascii="Times New Roman" w:hAnsi="Times New Roman" w:cs="Times New Roman"/>
          <w:b/>
          <w:bCs/>
          <w:lang w:val="it-IT"/>
        </w:rPr>
        <w:t>remi</w:t>
      </w:r>
    </w:p>
    <w:p w14:paraId="12D9CA5B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2018 Jacob Young Scholar </w:t>
      </w:r>
    </w:p>
    <w:p w14:paraId="4834D1B6" w14:textId="75255C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2019 </w:t>
      </w:r>
      <w:r w:rsidRPr="00A357F1">
        <w:rPr>
          <w:rFonts w:ascii="Times New Roman" w:hAnsi="Times New Roman" w:cs="Times New Roman"/>
          <w:lang w:val="it-IT"/>
        </w:rPr>
        <w:t>M</w:t>
      </w:r>
      <w:r w:rsidRPr="00A357F1">
        <w:rPr>
          <w:rFonts w:ascii="Times New Roman" w:hAnsi="Times New Roman" w:cs="Times New Roman"/>
          <w:lang w:val="it-IT"/>
        </w:rPr>
        <w:t xml:space="preserve">igliore presentazione </w:t>
      </w:r>
      <w:r w:rsidRPr="00A357F1">
        <w:rPr>
          <w:rFonts w:ascii="Times New Roman" w:hAnsi="Times New Roman" w:cs="Times New Roman"/>
          <w:lang w:val="it-IT"/>
        </w:rPr>
        <w:t xml:space="preserve">categoria </w:t>
      </w:r>
      <w:r w:rsidRPr="00A357F1">
        <w:rPr>
          <w:rFonts w:ascii="Times New Roman" w:hAnsi="Times New Roman" w:cs="Times New Roman"/>
          <w:lang w:val="it-IT"/>
        </w:rPr>
        <w:t>postdoc da Appeel</w:t>
      </w:r>
      <w:r w:rsidRPr="00A357F1">
        <w:rPr>
          <w:rFonts w:ascii="Times New Roman" w:hAnsi="Times New Roman" w:cs="Times New Roman"/>
          <w:lang w:val="it-IT"/>
        </w:rPr>
        <w:t xml:space="preserve"> nel contesto di Protolang</w:t>
      </w:r>
      <w:r w:rsidRPr="00A357F1">
        <w:rPr>
          <w:rFonts w:ascii="Times New Roman" w:hAnsi="Times New Roman" w:cs="Times New Roman"/>
          <w:lang w:val="it-IT"/>
        </w:rPr>
        <w:t xml:space="preserve"> </w:t>
      </w:r>
    </w:p>
    <w:p w14:paraId="5094D208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</w:p>
    <w:p w14:paraId="54F0DAA5" w14:textId="58B45721" w:rsidR="009A2DA6" w:rsidRPr="00A357F1" w:rsidRDefault="009A2DA6" w:rsidP="00AD0A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it-IT"/>
        </w:rPr>
      </w:pPr>
      <w:r w:rsidRPr="00A357F1">
        <w:rPr>
          <w:rFonts w:ascii="Times New Roman" w:hAnsi="Times New Roman" w:cs="Times New Roman"/>
          <w:b/>
          <w:bCs/>
          <w:lang w:val="it-IT"/>
        </w:rPr>
        <w:lastRenderedPageBreak/>
        <w:t>Grant Ricevuti</w:t>
      </w:r>
    </w:p>
    <w:p w14:paraId="0B1890B5" w14:textId="35593D76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Borsa di studio per il dottorato "Funzione e sviluppo del sistema dei neuroni specchio", Università del Maryland, NIH P01HD064653.</w:t>
      </w:r>
    </w:p>
    <w:p w14:paraId="3B97B800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</w:p>
    <w:p w14:paraId="48742268" w14:textId="467AB390" w:rsidR="009A2DA6" w:rsidRPr="00A357F1" w:rsidRDefault="009A2DA6" w:rsidP="00AD0A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it-IT"/>
        </w:rPr>
      </w:pPr>
      <w:r w:rsidRPr="00A357F1">
        <w:rPr>
          <w:rFonts w:ascii="Times New Roman" w:hAnsi="Times New Roman" w:cs="Times New Roman"/>
          <w:b/>
          <w:bCs/>
          <w:lang w:val="it-IT"/>
        </w:rPr>
        <w:t>Abilitazione</w:t>
      </w:r>
    </w:p>
    <w:p w14:paraId="2A58C188" w14:textId="7E8110B2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Abilitazione Scientifica Nazionale in Seconda Fascia</w:t>
      </w:r>
      <w:r w:rsidRPr="00A357F1">
        <w:rPr>
          <w:rFonts w:ascii="Times New Roman" w:hAnsi="Times New Roman" w:cs="Times New Roman"/>
          <w:lang w:val="it-IT"/>
        </w:rPr>
        <w:t xml:space="preserve"> </w:t>
      </w:r>
      <w:r w:rsidRPr="00A357F1">
        <w:rPr>
          <w:rFonts w:ascii="Times New Roman" w:hAnsi="Times New Roman" w:cs="Times New Roman"/>
          <w:lang w:val="it-IT"/>
        </w:rPr>
        <w:t>nel campo della Logica e Filosofia della Scienza, e dell'Estetica e Filosofia del Linguaggio</w:t>
      </w:r>
      <w:r w:rsidR="008B4512" w:rsidRPr="00A357F1">
        <w:rPr>
          <w:rFonts w:ascii="Times New Roman" w:hAnsi="Times New Roman" w:cs="Times New Roman"/>
          <w:lang w:val="it-IT"/>
        </w:rPr>
        <w:t>,</w:t>
      </w:r>
      <w:r w:rsidRPr="00A357F1">
        <w:rPr>
          <w:rFonts w:ascii="Times New Roman" w:hAnsi="Times New Roman" w:cs="Times New Roman"/>
          <w:lang w:val="it-IT"/>
        </w:rPr>
        <w:t xml:space="preserve"> </w:t>
      </w:r>
      <w:r w:rsidRPr="00A357F1">
        <w:rPr>
          <w:rFonts w:ascii="Times New Roman" w:hAnsi="Times New Roman" w:cs="Times New Roman"/>
          <w:lang w:val="it-IT"/>
        </w:rPr>
        <w:t>rispettivamente nei seguenti settori d</w:t>
      </w:r>
      <w:r w:rsidRPr="00A357F1">
        <w:rPr>
          <w:rFonts w:ascii="Times New Roman" w:hAnsi="Times New Roman" w:cs="Times New Roman"/>
          <w:lang w:val="it-IT"/>
        </w:rPr>
        <w:t>ell'area 11: M/FIL 02 ed M/FIL 05</w:t>
      </w:r>
      <w:r w:rsidRPr="00A357F1">
        <w:rPr>
          <w:rFonts w:ascii="Times New Roman" w:hAnsi="Times New Roman" w:cs="Times New Roman"/>
          <w:lang w:val="it-IT"/>
        </w:rPr>
        <w:t xml:space="preserve"> </w:t>
      </w:r>
    </w:p>
    <w:p w14:paraId="2A053867" w14:textId="77777777" w:rsidR="009A2DA6" w:rsidRPr="00A357F1" w:rsidRDefault="009A2DA6" w:rsidP="00AD0AFB">
      <w:pPr>
        <w:rPr>
          <w:rFonts w:ascii="Times New Roman" w:hAnsi="Times New Roman" w:cs="Times New Roman"/>
          <w:lang w:val="it-IT"/>
        </w:rPr>
      </w:pPr>
    </w:p>
    <w:p w14:paraId="7EECC9BE" w14:textId="5FF19AC9" w:rsidR="00C42505" w:rsidRPr="00A357F1" w:rsidRDefault="00C42505" w:rsidP="00AD0AF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lang w:val="it-IT"/>
        </w:rPr>
      </w:pPr>
      <w:r w:rsidRPr="00A357F1">
        <w:rPr>
          <w:rFonts w:ascii="Times New Roman" w:hAnsi="Times New Roman" w:cs="Times New Roman"/>
          <w:b/>
          <w:bCs/>
          <w:lang w:val="it-IT"/>
        </w:rPr>
        <w:t>Periodo di visita</w:t>
      </w:r>
    </w:p>
    <w:p w14:paraId="5D047934" w14:textId="04493412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Giugno - </w:t>
      </w:r>
      <w:r w:rsidRPr="00A357F1">
        <w:rPr>
          <w:rFonts w:ascii="Times New Roman" w:hAnsi="Times New Roman" w:cs="Times New Roman"/>
          <w:lang w:val="it-IT"/>
        </w:rPr>
        <w:t>L</w:t>
      </w:r>
      <w:r w:rsidRPr="00A357F1">
        <w:rPr>
          <w:rFonts w:ascii="Times New Roman" w:hAnsi="Times New Roman" w:cs="Times New Roman"/>
          <w:lang w:val="it-IT"/>
        </w:rPr>
        <w:t>uglio 2023; Dipartimento di Psicologia Biologica e Neuroscienze Cognitive, Università Friedrich-Schiller di Jena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Germania</w:t>
      </w:r>
      <w:r w:rsidRPr="00A357F1">
        <w:rPr>
          <w:rFonts w:ascii="Times New Roman" w:hAnsi="Times New Roman" w:cs="Times New Roman"/>
          <w:lang w:val="it-IT"/>
        </w:rPr>
        <w:t xml:space="preserve">. </w:t>
      </w:r>
    </w:p>
    <w:p w14:paraId="0FAAB169" w14:textId="76FA79E1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Maggio - </w:t>
      </w:r>
      <w:r w:rsidRPr="00A357F1">
        <w:rPr>
          <w:rFonts w:ascii="Times New Roman" w:hAnsi="Times New Roman" w:cs="Times New Roman"/>
          <w:lang w:val="it-IT"/>
        </w:rPr>
        <w:t>A</w:t>
      </w:r>
      <w:r w:rsidRPr="00A357F1">
        <w:rPr>
          <w:rFonts w:ascii="Times New Roman" w:hAnsi="Times New Roman" w:cs="Times New Roman"/>
          <w:lang w:val="it-IT"/>
        </w:rPr>
        <w:t>gosto 2020; Centro per la mente, il cervello e l'evoluzione cognitiva, Ruhr University Bochum, Bochum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Germania</w:t>
      </w:r>
      <w:r w:rsidRPr="00A357F1">
        <w:rPr>
          <w:rFonts w:ascii="Times New Roman" w:hAnsi="Times New Roman" w:cs="Times New Roman"/>
          <w:lang w:val="it-IT"/>
        </w:rPr>
        <w:t>.</w:t>
      </w:r>
    </w:p>
    <w:p w14:paraId="2264C3BE" w14:textId="4376AF31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Marzo 2018; Centro per la mente, il cervello e l'evoluzione cognitiva, Ruhr University Bochum, Bochum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Germania</w:t>
      </w:r>
      <w:r w:rsidRPr="00A357F1">
        <w:rPr>
          <w:rFonts w:ascii="Times New Roman" w:hAnsi="Times New Roman" w:cs="Times New Roman"/>
          <w:lang w:val="it-IT"/>
        </w:rPr>
        <w:t>.</w:t>
      </w:r>
    </w:p>
    <w:p w14:paraId="0EB60527" w14:textId="4C5F5F6D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Da gennaio a marzo 2016; Riken Brain Science Institute, Laboratorio di sviluppo cognitivo simbolico, Tokyo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Giappone.</w:t>
      </w:r>
    </w:p>
    <w:p w14:paraId="77F05453" w14:textId="40460350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Ottobre 2015; Dipartimento di psicologia e sviluppo infantile, Università di Reading, Reading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Regno Unito.</w:t>
      </w:r>
    </w:p>
    <w:p w14:paraId="59DFE5F8" w14:textId="3374BF15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Novembre 2014; Ernst Strüngmann Forum presso l'Istituto di studi avanzati di Francoforte, Francoforte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Germania.</w:t>
      </w:r>
    </w:p>
    <w:p w14:paraId="7D8631A2" w14:textId="77777777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Marzo 2013; Laboratorio di sviluppo cognitivo simbolico, Riken Brain Science Institute, Tokyo (Giappone) </w:t>
      </w:r>
    </w:p>
    <w:p w14:paraId="202B0C30" w14:textId="0F1BFEFA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Novembre 2013; Università di Tokyo, Scuola di Arte e Scienza, Tokyo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Giappone</w:t>
      </w:r>
      <w:r w:rsidRPr="00A357F1">
        <w:rPr>
          <w:rFonts w:ascii="Times New Roman" w:hAnsi="Times New Roman" w:cs="Times New Roman"/>
          <w:lang w:val="it-IT"/>
        </w:rPr>
        <w:t>.</w:t>
      </w:r>
    </w:p>
    <w:p w14:paraId="2E7F5C7D" w14:textId="63DB003D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>Dicembre 2012; Università di Reading, Dipartimento di psicologia e sviluppo infantile, Reading</w:t>
      </w:r>
      <w:r w:rsidRPr="00A357F1">
        <w:rPr>
          <w:rFonts w:ascii="Times New Roman" w:hAnsi="Times New Roman" w:cs="Times New Roman"/>
          <w:lang w:val="it-IT"/>
        </w:rPr>
        <w:t xml:space="preserve">, </w:t>
      </w:r>
      <w:r w:rsidRPr="00A357F1">
        <w:rPr>
          <w:rFonts w:ascii="Times New Roman" w:hAnsi="Times New Roman" w:cs="Times New Roman"/>
          <w:lang w:val="it-IT"/>
        </w:rPr>
        <w:t>Regno Unito</w:t>
      </w:r>
      <w:r w:rsidRPr="00A357F1">
        <w:rPr>
          <w:rFonts w:ascii="Times New Roman" w:hAnsi="Times New Roman" w:cs="Times New Roman"/>
          <w:lang w:val="it-IT"/>
        </w:rPr>
        <w:t>.</w:t>
      </w:r>
    </w:p>
    <w:p w14:paraId="4290E7A0" w14:textId="2653207A" w:rsidR="00AD0AFB" w:rsidRPr="00A357F1" w:rsidRDefault="00AD0AFB" w:rsidP="00AD0AFB">
      <w:pPr>
        <w:pBdr>
          <w:bottom w:val="single" w:sz="6" w:space="1" w:color="auto"/>
        </w:pBdr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A357F1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Publica</w:t>
      </w:r>
      <w:r w:rsidRPr="00A357F1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zioni</w:t>
      </w:r>
    </w:p>
    <w:p w14:paraId="4C12C555" w14:textId="5F21538D" w:rsidR="00AD0AFB" w:rsidRPr="00A357F1" w:rsidRDefault="00AD0AFB" w:rsidP="00AD0AFB">
      <w:pPr>
        <w:mirrorIndents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A357F1">
        <w:rPr>
          <w:rFonts w:ascii="Times New Roman" w:hAnsi="Times New Roman" w:cs="Times New Roman"/>
          <w:sz w:val="28"/>
          <w:szCs w:val="28"/>
          <w:u w:val="single"/>
          <w:lang w:val="it-IT"/>
        </w:rPr>
        <w:t>Monogra</w:t>
      </w:r>
      <w:r w:rsidRPr="00A357F1">
        <w:rPr>
          <w:rFonts w:ascii="Times New Roman" w:hAnsi="Times New Roman" w:cs="Times New Roman"/>
          <w:sz w:val="28"/>
          <w:szCs w:val="28"/>
          <w:u w:val="single"/>
          <w:lang w:val="it-IT"/>
        </w:rPr>
        <w:t>fia</w:t>
      </w:r>
    </w:p>
    <w:p w14:paraId="0729306A" w14:textId="77777777" w:rsidR="00AD0AFB" w:rsidRPr="00A357F1" w:rsidRDefault="00AD0AFB" w:rsidP="00AD0AFB">
      <w:pPr>
        <w:spacing w:after="120"/>
        <w:mirrorIndents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lang w:val="it-IT"/>
        </w:rPr>
        <w:t xml:space="preserve">Tramacere, A. </w:t>
      </w:r>
      <w:r w:rsidRPr="00A357F1">
        <w:rPr>
          <w:rFonts w:ascii="Times New Roman" w:hAnsi="Times New Roman" w:cs="Times New Roman"/>
          <w:i/>
          <w:iCs/>
          <w:lang w:val="it-IT"/>
        </w:rPr>
        <w:t>Introduzione alle psicologie evoluzionistiche: L’origine della mente umana tra scienza e filosofia</w:t>
      </w:r>
      <w:r w:rsidRPr="00A357F1">
        <w:rPr>
          <w:rFonts w:ascii="Times New Roman" w:hAnsi="Times New Roman" w:cs="Times New Roman"/>
          <w:lang w:val="it-IT"/>
        </w:rPr>
        <w:t xml:space="preserve">, (2023): 1-168, </w:t>
      </w:r>
      <w:r w:rsidRPr="00A357F1">
        <w:rPr>
          <w:rFonts w:ascii="Times New Roman" w:hAnsi="Times New Roman" w:cs="Times New Roman"/>
          <w:i/>
          <w:iCs/>
          <w:lang w:val="it-IT"/>
        </w:rPr>
        <w:t xml:space="preserve">ISBN 978-88-31365-57-4, </w:t>
      </w:r>
      <w:r w:rsidRPr="00A357F1">
        <w:rPr>
          <w:rFonts w:ascii="Times New Roman" w:hAnsi="Times New Roman" w:cs="Times New Roman"/>
          <w:lang w:val="it-IT"/>
        </w:rPr>
        <w:t xml:space="preserve">Bologna. </w:t>
      </w:r>
    </w:p>
    <w:p w14:paraId="52330083" w14:textId="78D71B97" w:rsidR="00AD0AFB" w:rsidRPr="00A357F1" w:rsidRDefault="00AD0AFB" w:rsidP="00AD0AFB">
      <w:pPr>
        <w:spacing w:after="120"/>
        <w:mirrorIndents/>
        <w:rPr>
          <w:rFonts w:ascii="Times New Roman" w:hAnsi="Times New Roman" w:cs="Times New Roman"/>
          <w:u w:val="single"/>
          <w:lang w:val="it-IT"/>
        </w:rPr>
      </w:pPr>
      <w:r w:rsidRPr="00A357F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it-IT"/>
        </w:rPr>
        <w:t>Articoli peer reviewed</w:t>
      </w:r>
    </w:p>
    <w:p w14:paraId="09A78FAA" w14:textId="77777777" w:rsidR="00AD0AFB" w:rsidRPr="00A357F1" w:rsidRDefault="00AD0AFB" w:rsidP="00AD0AFB">
      <w:pPr>
        <w:spacing w:after="120"/>
        <w:mirrorIndents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Burnston, Daniel C., and Antonella Tramacere. "Distributed loci of control: Overcoming stale dichotomies in biology and cognitive science."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Rivista internazionale di Filosofia e Psicologia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 14.1-2 (2023): 103-117.</w:t>
      </w:r>
    </w:p>
    <w:p w14:paraId="7C3F19B6" w14:textId="77777777" w:rsidR="00AD0AFB" w:rsidRPr="00A357F1" w:rsidRDefault="00AD0AFB" w:rsidP="00AD0AFB">
      <w:pPr>
        <w:spacing w:before="28" w:after="120"/>
        <w:mirrorIndents/>
        <w:rPr>
          <w:rFonts w:ascii="Times New Roman" w:hAnsi="Times New Roman" w:cs="Times New Roman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>Tramacere, Antonella. "A Very Nice Meal with an Unsatisfying Appetizer: Isabella Sarto-Jackson: The Making and Breaking of Minds: How Social Interactions Shape the Human Mind. Vernon Press, 2022, pp. 292, ISBN 9781622733316." (2023): 7</w:t>
      </w:r>
    </w:p>
    <w:p w14:paraId="1BCA5AB9" w14:textId="77777777" w:rsidR="00AD0AFB" w:rsidRPr="00A357F1" w:rsidRDefault="00AD0AFB" w:rsidP="00AD0AFB">
      <w:pPr>
        <w:spacing w:before="28" w:after="120"/>
        <w:mirrorIndents/>
        <w:rPr>
          <w:rFonts w:ascii="Times New Roman" w:hAnsi="Times New Roman" w:cs="Times New Roman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Tramacere, Antonella, and John Bickle. "Neuro epigenetics in Philosophical Focus: A Critical Analysis of the Philosophy of Mechanisms."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Biological Theory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 (2023): 1-16.</w:t>
      </w:r>
    </w:p>
    <w:p w14:paraId="3D072B92" w14:textId="77777777" w:rsidR="00AD0AFB" w:rsidRPr="00A357F1" w:rsidRDefault="00AD0AFB" w:rsidP="00AD0AFB">
      <w:pPr>
        <w:spacing w:beforeLines="28" w:before="67" w:after="120"/>
        <w:mirrorIndents/>
        <w:rPr>
          <w:rFonts w:ascii="Times New Roman" w:hAnsi="Times New Roman" w:cs="Times New Roman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Tramacere, Antonella. "Face yourself: The social neuroscience of mirror gazing."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Frontiers in Psychology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 13 (2022): 949211.</w:t>
      </w:r>
    </w:p>
    <w:p w14:paraId="571F5B00" w14:textId="77777777" w:rsidR="00AD0AFB" w:rsidRPr="00A357F1" w:rsidRDefault="00AD0AFB" w:rsidP="00AD0AFB">
      <w:pPr>
        <w:spacing w:beforeLines="28" w:before="67" w:after="120"/>
        <w:mirrorIndents/>
        <w:rPr>
          <w:rFonts w:ascii="Times New Roman" w:hAnsi="Times New Roman" w:cs="Times New Roman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Iriki, Atsushi, and Antonella Tramacere. "“Natural Laboratory Complex” for novel primate neuroscience."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Frontiers in Integrative Neuroscience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 16 (2022): 927605.</w:t>
      </w:r>
    </w:p>
    <w:p w14:paraId="68F2FC78" w14:textId="77777777" w:rsidR="00AD0AFB" w:rsidRPr="00A357F1" w:rsidRDefault="00AD0AFB" w:rsidP="00AD0AFB">
      <w:pPr>
        <w:spacing w:beforeLines="28" w:before="67" w:after="120"/>
        <w:mirrorIndents/>
        <w:rPr>
          <w:rFonts w:ascii="Times New Roman" w:hAnsi="Times New Roman" w:cs="Times New Roman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lastRenderedPageBreak/>
        <w:t xml:space="preserve">Tramacere, Antonella, and Fabrizio Mafessoni. "Cognitive twists: The coevolution of learning and genes in human cognition."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Review of Philosophy and Psychology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 (2022): 1-29.</w:t>
      </w:r>
    </w:p>
    <w:p w14:paraId="4CCC6FE5" w14:textId="77777777" w:rsidR="00AD0AFB" w:rsidRPr="00A357F1" w:rsidRDefault="00AD0AFB" w:rsidP="00AD0AFB">
      <w:pPr>
        <w:spacing w:before="28" w:after="120"/>
        <w:mirrorIndents/>
        <w:rPr>
          <w:rFonts w:ascii="Times New Roman" w:hAnsi="Times New Roman" w:cs="Times New Roman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Tramacere, Antonella. "Face yourself: The social neuroscience of mirror gazing."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Frontiers in Psychology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 13 (2022): 949211.</w:t>
      </w:r>
    </w:p>
    <w:p w14:paraId="59ED7809" w14:textId="77777777" w:rsidR="00AD0AFB" w:rsidRPr="00A357F1" w:rsidRDefault="00AD0AFB" w:rsidP="00AD0AFB">
      <w:pPr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Tramacere, Antonella, and Colin Allen. "Temporal binding: digging into animal minds through time perception."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Synthese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 200.1 (2022): 1.</w:t>
      </w:r>
    </w:p>
    <w:p w14:paraId="0622D4EE" w14:textId="77777777" w:rsidR="00AD0AFB" w:rsidRPr="00A357F1" w:rsidRDefault="00AD0AFB" w:rsidP="00AD0AFB">
      <w:pPr>
        <w:spacing w:before="28" w:after="120"/>
        <w:mirrorIndents/>
        <w:rPr>
          <w:rFonts w:ascii="Times New Roman" w:hAnsi="Times New Roman" w:cs="Times New Roman"/>
          <w:color w:val="000000" w:themeColor="text1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it-IT"/>
        </w:rPr>
        <w:t>Tramacere, Antonella, and Atsushi Iriki. "A novel mind‐set in primate experimentation: Implications for primate welfare." 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it-IT"/>
        </w:rPr>
        <w:t>Animal Models and Experimental Medicine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it-IT"/>
        </w:rPr>
        <w:t> 4.4 (2021): 343-350.</w:t>
      </w:r>
    </w:p>
    <w:p w14:paraId="014F51E8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Tramacere, A., A causal view of the sense of agency (2021)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Philosophical Psychology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, 1-24. </w:t>
      </w:r>
    </w:p>
    <w:p w14:paraId="5B05E189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Tramacere, A., L’io e il tempo dell’azione (2021)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Sistemi Intelligenti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353-375.</w:t>
      </w:r>
    </w:p>
    <w:p w14:paraId="0BAA1DB7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Tramacere, A., Wada, K., Okanoya, K., Iriki, A. &amp; Ferrari, P.F. (2019) Auditory-motor matching in vocal recognition and imitative learning”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Neuroscience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409, 223-234</w:t>
      </w:r>
    </w:p>
    <w:p w14:paraId="1842A55D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Howell, B., &amp; Tramacere, A., (2019) Putting microbiome-brain research in a developmental context.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Behavioral and Brain Sciences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 42: e72.</w:t>
      </w:r>
    </w:p>
    <w:p w14:paraId="4FCE96E2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Nicolini, Y., Tramacere, A., Parmigiani, S., &amp; Dadomo, H. (2018). Back to Stir It Up: Erectile Dysfunction in an Evolutionary, Developmental, and Clinical Perspective. 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The Journal of Sex Research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1-13.</w:t>
      </w:r>
    </w:p>
    <w:p w14:paraId="437F3B7C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Tramacere, A., Ferrari, P. F., Gentilucci, M., Giuffrida, V., &amp; De Marco, D. (2018). The Emotional Modulation of Facial Mimicry: A Kinematic Study. 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Frontiers in psychology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 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8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2339.</w:t>
      </w:r>
    </w:p>
    <w:p w14:paraId="0319E6A8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Tramacere, A., &amp; Moore, R. (2018). Reconsidering the role of manual imitation in language evolution. 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Topoi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1-10.</w:t>
      </w:r>
    </w:p>
    <w:p w14:paraId="13B27002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Tramacere A., Pievani T. &amp; Ferrari P.F. (2016). Mirror neurons in the tree of life: mosaic evolution, plasticity and exaptation of sensorimotor matching responses.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 xml:space="preserve">Biological Review, 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1-23.</w:t>
      </w:r>
    </w:p>
    <w:p w14:paraId="3F7FC051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Tramacere, A., &amp; Ferrari, P. F. (2016). Faces in the mirror, from the neuroscience of mimicry to the emergence of mentalizing.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Journal of Anthropological Sciences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94, 1-14.​</w:t>
      </w:r>
    </w:p>
    <w:p w14:paraId="2301A7C3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Simpson, E. A., Ferrari, P. F., Tramacere A. &amp; Fox, N. (2014). Neonatal imitation and an epigenetic account of mirror neuron development. Commentary,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Behavioral and Brain Sciences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37.02 220-220.</w:t>
      </w:r>
    </w:p>
    <w:p w14:paraId="118DB07F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Ferrari, P. F., Tramacere, A., Simpson, E. A., &amp; Iriki, A. (2013). Mirror neurons through the lens of epigenetics.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Trends in Cognitive Sciences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17(9), 450-457.</w:t>
      </w:r>
    </w:p>
    <w:p w14:paraId="03B8A4A6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Alleva, E. Tramacere, A. &amp; Manciocco A. (2011) A catalogue of body pattering in cephalopoda.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Ann Ist Super Sanità 2011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| Vol. 47, no. 4: 474-478</w:t>
      </w:r>
    </w:p>
    <w:p w14:paraId="5D9123BC" w14:textId="30FEA131" w:rsidR="00AD0AFB" w:rsidRPr="00A357F1" w:rsidRDefault="00500657" w:rsidP="00AD0AFB">
      <w:pPr>
        <w:autoSpaceDE w:val="0"/>
        <w:autoSpaceDN w:val="0"/>
        <w:spacing w:before="28" w:after="120"/>
        <w:mirrorIndents/>
        <w:rPr>
          <w:rFonts w:ascii="Times New Roman" w:hAnsi="Times New Roman" w:cs="Times New Roman"/>
          <w:bCs/>
          <w:color w:val="000000" w:themeColor="text1"/>
          <w:u w:val="single"/>
          <w:lang w:val="it-IT"/>
        </w:rPr>
      </w:pPr>
      <w:r w:rsidRPr="00A357F1">
        <w:rPr>
          <w:rFonts w:ascii="Times New Roman" w:hAnsi="Times New Roman" w:cs="Times New Roman"/>
          <w:bCs/>
          <w:color w:val="000000" w:themeColor="text1"/>
          <w:u w:val="single"/>
          <w:lang w:val="it-IT"/>
        </w:rPr>
        <w:t>Capitoli di Libro</w:t>
      </w:r>
    </w:p>
    <w:p w14:paraId="2414BC50" w14:textId="77777777" w:rsidR="00AD0AFB" w:rsidRPr="00A357F1" w:rsidRDefault="00AD0AFB" w:rsidP="00AD0AFB">
      <w:pPr>
        <w:spacing w:before="28" w:after="120"/>
        <w:mirrorIndents/>
        <w:rPr>
          <w:rFonts w:ascii="Times New Roman" w:hAnsi="Times New Roman" w:cs="Times New Roman"/>
          <w:lang w:val="it-IT"/>
        </w:rPr>
      </w:pPr>
      <w:r w:rsidRPr="00A357F1">
        <w:rPr>
          <w:rFonts w:ascii="Times New Roman" w:hAnsi="Times New Roman" w:cs="Times New Roman"/>
          <w:sz w:val="20"/>
          <w:szCs w:val="20"/>
          <w:lang w:val="it-IT"/>
        </w:rPr>
        <w:t xml:space="preserve">Tramacere, Antonella. "About leaving the neuroscience laboratory." In Heinzelmann N. (Eds.). 2024. </w:t>
      </w:r>
      <w:r w:rsidRPr="00A357F1">
        <w:rPr>
          <w:rFonts w:ascii="Times New Roman" w:hAnsi="Times New Roman" w:cs="Times New Roman"/>
          <w:i/>
          <w:iCs/>
          <w:sz w:val="20"/>
          <w:szCs w:val="20"/>
          <w:lang w:val="it-IT"/>
        </w:rPr>
        <w:t>Advances in Neurophilosophy</w:t>
      </w:r>
      <w:r w:rsidRPr="00A357F1">
        <w:rPr>
          <w:rFonts w:ascii="Times New Roman" w:hAnsi="Times New Roman" w:cs="Times New Roman"/>
          <w:sz w:val="20"/>
          <w:szCs w:val="20"/>
          <w:lang w:val="it-IT"/>
        </w:rPr>
        <w:t>. Bloomsbury Publishing: 199 – 214.</w:t>
      </w:r>
    </w:p>
    <w:p w14:paraId="4A891ACF" w14:textId="77777777" w:rsidR="00AD0AFB" w:rsidRPr="00A357F1" w:rsidRDefault="00AD0AFB" w:rsidP="00AD0AFB">
      <w:pPr>
        <w:spacing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it-IT"/>
        </w:rPr>
        <w:t xml:space="preserve">Tramacere, Antonella. "Triangulating tools in the messiness of cognitive neuroscience." In Bickle J., Craver C. Barwich AS (Eds.). 2021.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it-IT"/>
        </w:rPr>
        <w:t>The Tools of Neuroscience Experiment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it-IT"/>
        </w:rPr>
        <w:t>. Routledge: 176-194.</w:t>
      </w:r>
    </w:p>
    <w:p w14:paraId="08D65790" w14:textId="77777777" w:rsidR="00AD0AFB" w:rsidRPr="00A357F1" w:rsidRDefault="00AD0AFB" w:rsidP="00AD0AFB">
      <w:pPr>
        <w:spacing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it-IT"/>
        </w:rPr>
        <w:t xml:space="preserve">Tramacere, Antonella, and Richard Moore. "The evolution of skilled imitative learning: a social attention hypothesis." In Pavese C., Fridland E. (Eds.). 2020.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it-IT"/>
        </w:rPr>
        <w:t>The Routledge Handbook of Philosophy of skill and expertise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it-IT"/>
        </w:rPr>
        <w:t>. Routledge: 394-408.</w:t>
      </w:r>
    </w:p>
    <w:p w14:paraId="21E9D30E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Pezzulo G., Vosgerau G., Frith U., Hamilton A., Heyes C., Iriki A., Jörntell E., König P., Nagel S., Oudeyer P.Y., Rupert R., and Tramacere A. “Acting Up: What Difference Does an Action-Oriented Approach Make to the Study of Cognitive Development?”  In Engel, A. K., Friston, K. J., &amp; Kragic, D. (Eds.). 2016.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The Pragmatic Turn: Toward Action-Oriented Views in Cognitive Science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 MIT Press.</w:t>
      </w:r>
    </w:p>
    <w:p w14:paraId="22528C37" w14:textId="77777777" w:rsidR="00AD0AFB" w:rsidRPr="00A357F1" w:rsidRDefault="00AD0AFB" w:rsidP="00AD0AFB">
      <w:pPr>
        <w:tabs>
          <w:tab w:val="left" w:pos="216"/>
        </w:tabs>
        <w:autoSpaceDE w:val="0"/>
        <w:autoSpaceDN w:val="0"/>
        <w:spacing w:before="28" w:after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Tramacere A., Ferrari P.F. and Iriki A. “Mirror neurons development and related evolutionary hypotheses” in Ferrari, P. F., &amp; Rizzolatti, G. (Eds.). 2015. </w:t>
      </w: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New Frontiers in Mirror Neurons Research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 Oxford University Press.</w:t>
      </w:r>
    </w:p>
    <w:p w14:paraId="53D9E26F" w14:textId="56C3524B" w:rsidR="00AD0AFB" w:rsidRPr="00A357F1" w:rsidRDefault="00AD0AFB" w:rsidP="00AD0AFB">
      <w:pPr>
        <w:autoSpaceDE w:val="0"/>
        <w:autoSpaceDN w:val="0"/>
        <w:spacing w:before="120"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</w:pPr>
      <w:r w:rsidRPr="00A357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>Conferenze Organizzate</w:t>
      </w:r>
    </w:p>
    <w:p w14:paraId="68D0AEF6" w14:textId="3788D46F" w:rsidR="00AD0AFB" w:rsidRPr="00A357F1" w:rsidRDefault="00AD0AFB" w:rsidP="00AD0AFB">
      <w:pPr>
        <w:autoSpaceDE w:val="0"/>
        <w:autoSpaceDN w:val="0"/>
        <w:spacing w:before="120"/>
        <w:mirrorIndents/>
        <w:rPr>
          <w:rFonts w:ascii="Times New Roman" w:hAnsi="Times New Roman" w:cs="Times New Roman"/>
          <w:iCs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 xml:space="preserve">Philosophy and Neuroscience at the Gulf III, Epigenetics and Memory in the Nervous System, </w:t>
      </w:r>
      <w:r w:rsidRPr="00A357F1">
        <w:rPr>
          <w:rFonts w:ascii="Times New Roman" w:hAnsi="Times New Roman" w:cs="Times New Roman"/>
          <w:iCs/>
          <w:color w:val="000000" w:themeColor="text1"/>
          <w:sz w:val="20"/>
          <w:szCs w:val="20"/>
          <w:lang w:val="it-IT"/>
        </w:rPr>
        <w:t>8 – 9 O</w:t>
      </w:r>
      <w:r w:rsidRPr="00A357F1">
        <w:rPr>
          <w:rFonts w:ascii="Times New Roman" w:hAnsi="Times New Roman" w:cs="Times New Roman"/>
          <w:iCs/>
          <w:color w:val="000000" w:themeColor="text1"/>
          <w:sz w:val="20"/>
          <w:szCs w:val="20"/>
          <w:lang w:val="it-IT"/>
        </w:rPr>
        <w:t>ttobre</w:t>
      </w:r>
      <w:r w:rsidRPr="00A357F1">
        <w:rPr>
          <w:rFonts w:ascii="Times New Roman" w:hAnsi="Times New Roman" w:cs="Times New Roman"/>
          <w:iCs/>
          <w:color w:val="000000" w:themeColor="text1"/>
          <w:sz w:val="20"/>
          <w:szCs w:val="20"/>
          <w:lang w:val="it-IT"/>
        </w:rPr>
        <w:t xml:space="preserve"> 2020, online.</w:t>
      </w:r>
    </w:p>
    <w:p w14:paraId="28D51020" w14:textId="58470A29" w:rsidR="00AD0AFB" w:rsidRPr="00A357F1" w:rsidRDefault="00AD0AFB" w:rsidP="00AD0AFB">
      <w:pPr>
        <w:autoSpaceDE w:val="0"/>
        <w:autoSpaceDN w:val="0"/>
        <w:spacing w:before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lastRenderedPageBreak/>
        <w:t xml:space="preserve">Epigenetics in Cognition, 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Ettore Majorana Center, Erice, 23 – 30 S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ettembre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2018</w:t>
      </w:r>
    </w:p>
    <w:p w14:paraId="10D85FAA" w14:textId="5B1E517B" w:rsidR="00AD0AFB" w:rsidRPr="00A357F1" w:rsidRDefault="00AD0AFB" w:rsidP="00AD0AFB">
      <w:pPr>
        <w:autoSpaceDE w:val="0"/>
        <w:autoSpaceDN w:val="0"/>
        <w:spacing w:before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 xml:space="preserve">Culture and Cognition Workshop, 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Lichtenberg Kolleg, Gotting</w:t>
      </w:r>
      <w:r w:rsidR="00813FF2"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a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 9 Feb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braio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2017</w:t>
      </w:r>
    </w:p>
    <w:p w14:paraId="57DAAD89" w14:textId="68E238D6" w:rsidR="00AD0AFB" w:rsidRPr="00A357F1" w:rsidRDefault="00AD0AFB" w:rsidP="00AD0AFB">
      <w:pPr>
        <w:autoSpaceDE w:val="0"/>
        <w:autoSpaceDN w:val="0"/>
        <w:spacing w:before="120"/>
        <w:mirrorIndents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A357F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When Cognition Become Social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Lichtenberg Kolleg, Go</w:t>
      </w:r>
      <w:r w:rsidR="00813FF2"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ttinga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, 17 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Giugno</w:t>
      </w:r>
      <w:r w:rsidRPr="00A357F1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2016</w:t>
      </w:r>
    </w:p>
    <w:p w14:paraId="670BF316" w14:textId="77777777" w:rsidR="00C42505" w:rsidRPr="00A357F1" w:rsidRDefault="00C42505" w:rsidP="00AD0AFB">
      <w:pPr>
        <w:spacing w:after="120"/>
        <w:rPr>
          <w:rFonts w:ascii="Times New Roman" w:hAnsi="Times New Roman" w:cs="Times New Roman"/>
          <w:lang w:val="it-IT"/>
        </w:rPr>
      </w:pPr>
    </w:p>
    <w:p w14:paraId="76567B29" w14:textId="63A517D9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6EBFD3CB" w14:textId="77777777" w:rsidR="00203AA8" w:rsidRPr="00A357F1" w:rsidRDefault="00203AA8" w:rsidP="00AD0AFB">
      <w:pPr>
        <w:rPr>
          <w:rFonts w:ascii="Times New Roman" w:hAnsi="Times New Roman" w:cs="Times New Roman"/>
          <w:lang w:val="it-IT"/>
        </w:rPr>
      </w:pPr>
    </w:p>
    <w:p w14:paraId="7352D695" w14:textId="6470547B" w:rsidR="00BF2603" w:rsidRPr="00A357F1" w:rsidRDefault="00BF2603" w:rsidP="00AD0AFB">
      <w:pPr>
        <w:rPr>
          <w:rFonts w:ascii="Times New Roman" w:hAnsi="Times New Roman" w:cs="Times New Roman"/>
          <w:lang w:val="it-IT"/>
        </w:rPr>
      </w:pPr>
    </w:p>
    <w:sectPr w:rsidR="00BF2603" w:rsidRPr="00A3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A8"/>
    <w:rsid w:val="00203AA8"/>
    <w:rsid w:val="00500657"/>
    <w:rsid w:val="00813FF2"/>
    <w:rsid w:val="008B4512"/>
    <w:rsid w:val="009A2DA6"/>
    <w:rsid w:val="00A357F1"/>
    <w:rsid w:val="00AD0AFB"/>
    <w:rsid w:val="00BF2603"/>
    <w:rsid w:val="00C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1653BC"/>
  <w15:chartTrackingRefBased/>
  <w15:docId w15:val="{91B2155A-3DF2-9245-AA90-14AB626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Tramacere</dc:creator>
  <cp:keywords/>
  <dc:description/>
  <cp:lastModifiedBy>Antonella Tramacere</cp:lastModifiedBy>
  <cp:revision>7</cp:revision>
  <dcterms:created xsi:type="dcterms:W3CDTF">2024-03-21T18:24:00Z</dcterms:created>
  <dcterms:modified xsi:type="dcterms:W3CDTF">2024-03-21T18:40:00Z</dcterms:modified>
</cp:coreProperties>
</file>